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971" w:rsidRDefault="00BC3971" w:rsidP="00BC39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C3971">
        <w:rPr>
          <w:rFonts w:ascii="Times New Roman" w:hAnsi="Times New Roman" w:cs="Times New Roman"/>
          <w:b/>
          <w:sz w:val="28"/>
          <w:szCs w:val="28"/>
        </w:rPr>
        <w:t>Қаржылық</w:t>
      </w:r>
      <w:proofErr w:type="spellEnd"/>
      <w:r w:rsidRPr="00BC39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b/>
          <w:sz w:val="28"/>
          <w:szCs w:val="28"/>
        </w:rPr>
        <w:t>тұрақтылық</w:t>
      </w:r>
      <w:proofErr w:type="spellEnd"/>
      <w:r w:rsidRPr="00BC39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b/>
          <w:sz w:val="28"/>
          <w:szCs w:val="28"/>
        </w:rPr>
        <w:t>пен</w:t>
      </w:r>
      <w:proofErr w:type="spellEnd"/>
      <w:r w:rsidRPr="00BC39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b/>
          <w:sz w:val="28"/>
          <w:szCs w:val="28"/>
        </w:rPr>
        <w:t>макропруденциалдық</w:t>
      </w:r>
      <w:proofErr w:type="spellEnd"/>
      <w:r w:rsidRPr="00BC397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b/>
          <w:sz w:val="28"/>
          <w:szCs w:val="28"/>
        </w:rPr>
        <w:t>саясат</w:t>
      </w:r>
      <w:proofErr w:type="spellEnd"/>
    </w:p>
    <w:p w:rsidR="00BC3971" w:rsidRPr="00BC3971" w:rsidRDefault="00BC3971" w:rsidP="00BC39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3971" w:rsidRPr="00BC3971" w:rsidRDefault="00BC3971" w:rsidP="00BC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тұрақтылық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істеуін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секторының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іскерлік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белсенділігін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қолдайтын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тәуекелдер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мен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дағдарыстық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құбылыстары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>.</w:t>
      </w:r>
    </w:p>
    <w:p w:rsidR="00BC3971" w:rsidRPr="00BC3971" w:rsidRDefault="00BC3971" w:rsidP="00BC3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Банкі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да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органдармен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іс-қимыл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тұрақтылығын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әзірлейді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971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BC3971">
        <w:rPr>
          <w:rFonts w:ascii="Times New Roman" w:hAnsi="Times New Roman" w:cs="Times New Roman"/>
          <w:sz w:val="28"/>
          <w:szCs w:val="28"/>
        </w:rPr>
        <w:t>:</w:t>
      </w:r>
    </w:p>
    <w:p w:rsidR="00BC3971" w:rsidRPr="003D2D0B" w:rsidRDefault="00BC3971" w:rsidP="003D2D0B">
      <w:pPr>
        <w:pStyle w:val="a5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тұрақтылығына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макроэкономикалық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макроқаржылық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мониторинг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>,</w:t>
      </w:r>
    </w:p>
    <w:p w:rsidR="00BC3971" w:rsidRPr="003D2D0B" w:rsidRDefault="00BC3971" w:rsidP="003D2D0B">
      <w:pPr>
        <w:pStyle w:val="a5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макропруденциалдық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саясатты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қалыптастырады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>;</w:t>
      </w:r>
    </w:p>
    <w:p w:rsidR="00BC3971" w:rsidRPr="003D2D0B" w:rsidRDefault="00BC3971" w:rsidP="003D2D0B">
      <w:pPr>
        <w:pStyle w:val="a5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заңнамада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сатыдағы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қарыздарды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D2D0B">
        <w:rPr>
          <w:rFonts w:ascii="Times New Roman" w:hAnsi="Times New Roman" w:cs="Times New Roman"/>
          <w:sz w:val="28"/>
          <w:szCs w:val="28"/>
        </w:rPr>
        <w:t>.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3D2D0B">
        <w:rPr>
          <w:sz w:val="28"/>
          <w:szCs w:val="28"/>
        </w:rPr>
        <w:t>Қаржылық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тұрақтылықты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қамтамасыз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етуге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жәрдемдесу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жөніндегі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міндет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шеңберінде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Қазақстан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Ұлттық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Банкі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қаржылық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жағынан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ауқатты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және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жақсы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капиталдандырылған</w:t>
      </w:r>
      <w:proofErr w:type="spellEnd"/>
      <w:r w:rsidRPr="003D2D0B">
        <w:rPr>
          <w:sz w:val="28"/>
          <w:szCs w:val="28"/>
        </w:rPr>
        <w:t xml:space="preserve">, </w:t>
      </w:r>
      <w:proofErr w:type="spellStart"/>
      <w:r w:rsidRPr="003D2D0B">
        <w:rPr>
          <w:sz w:val="28"/>
          <w:szCs w:val="28"/>
        </w:rPr>
        <w:t>бірақ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өтімділіктің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идиосинкратиялық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күйзелісіне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ұшыраған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уақытша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өтімсіз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банктер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үшін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соңғы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сатыдағы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қарыз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беруші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болып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табылады</w:t>
      </w:r>
      <w:proofErr w:type="spellEnd"/>
      <w:r w:rsidRPr="003D2D0B">
        <w:rPr>
          <w:sz w:val="28"/>
          <w:szCs w:val="28"/>
        </w:rPr>
        <w:t>.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3D2D0B">
        <w:rPr>
          <w:sz w:val="28"/>
          <w:szCs w:val="28"/>
        </w:rPr>
        <w:t>Өтімділіктің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идиосинкраттық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шогы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деп</w:t>
      </w:r>
      <w:proofErr w:type="spellEnd"/>
      <w:r w:rsidRPr="003D2D0B">
        <w:rPr>
          <w:sz w:val="28"/>
          <w:szCs w:val="28"/>
        </w:rPr>
        <w:t xml:space="preserve">, </w:t>
      </w:r>
      <w:proofErr w:type="spellStart"/>
      <w:r w:rsidRPr="003D2D0B">
        <w:rPr>
          <w:sz w:val="28"/>
          <w:szCs w:val="28"/>
        </w:rPr>
        <w:t>клиенттердің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өз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салымдарын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бір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сәттік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жаппай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алуы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нәтижесінде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Банктің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өтімді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қаражаты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тапшылығының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туындауын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белгілеу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қабылданған</w:t>
      </w:r>
      <w:proofErr w:type="spellEnd"/>
      <w:r w:rsidRPr="003D2D0B">
        <w:rPr>
          <w:sz w:val="28"/>
          <w:szCs w:val="28"/>
        </w:rPr>
        <w:t xml:space="preserve">. </w:t>
      </w:r>
      <w:proofErr w:type="spellStart"/>
      <w:r w:rsidRPr="003D2D0B">
        <w:rPr>
          <w:sz w:val="28"/>
          <w:szCs w:val="28"/>
        </w:rPr>
        <w:t>Салымдардың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мұндай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жылыстауы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банктің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тұрақтылығына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тікелей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әсер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етпейтін</w:t>
      </w:r>
      <w:proofErr w:type="spellEnd"/>
      <w:r w:rsidRPr="003D2D0B">
        <w:rPr>
          <w:sz w:val="28"/>
          <w:szCs w:val="28"/>
        </w:rPr>
        <w:t xml:space="preserve">, </w:t>
      </w:r>
      <w:proofErr w:type="spellStart"/>
      <w:r w:rsidRPr="003D2D0B">
        <w:rPr>
          <w:sz w:val="28"/>
          <w:szCs w:val="28"/>
        </w:rPr>
        <w:t>бірақ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оның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салымшыларының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болжамдары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мен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мінез-құлықтарына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әсер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ететін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оқиғаларға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себеп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болуы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мүмкін</w:t>
      </w:r>
      <w:proofErr w:type="spellEnd"/>
      <w:r w:rsidRPr="003D2D0B">
        <w:rPr>
          <w:sz w:val="28"/>
          <w:szCs w:val="28"/>
        </w:rPr>
        <w:t xml:space="preserve">. </w:t>
      </w:r>
      <w:proofErr w:type="spellStart"/>
      <w:r w:rsidRPr="003D2D0B">
        <w:rPr>
          <w:sz w:val="28"/>
          <w:szCs w:val="28"/>
        </w:rPr>
        <w:t>Мысалы</w:t>
      </w:r>
      <w:proofErr w:type="spellEnd"/>
      <w:r w:rsidRPr="003D2D0B">
        <w:rPr>
          <w:sz w:val="28"/>
          <w:szCs w:val="28"/>
        </w:rPr>
        <w:t xml:space="preserve">, </w:t>
      </w:r>
      <w:proofErr w:type="spellStart"/>
      <w:r w:rsidRPr="003D2D0B">
        <w:rPr>
          <w:sz w:val="28"/>
          <w:szCs w:val="28"/>
        </w:rPr>
        <w:t>мұндай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оқиғаларға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банкке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ақпараттық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шабуыл</w:t>
      </w:r>
      <w:proofErr w:type="spellEnd"/>
      <w:r w:rsidRPr="003D2D0B">
        <w:rPr>
          <w:sz w:val="28"/>
          <w:szCs w:val="28"/>
        </w:rPr>
        <w:t xml:space="preserve">, </w:t>
      </w:r>
      <w:proofErr w:type="spellStart"/>
      <w:r w:rsidRPr="003D2D0B">
        <w:rPr>
          <w:sz w:val="28"/>
          <w:szCs w:val="28"/>
        </w:rPr>
        <w:t>макроэкономикалық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жағдайлардың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нашарлауы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жатады</w:t>
      </w:r>
      <w:proofErr w:type="spellEnd"/>
      <w:r w:rsidRPr="003D2D0B">
        <w:rPr>
          <w:sz w:val="28"/>
          <w:szCs w:val="28"/>
        </w:rPr>
        <w:t xml:space="preserve">. </w:t>
      </w:r>
      <w:proofErr w:type="spellStart"/>
      <w:r w:rsidRPr="003D2D0B">
        <w:rPr>
          <w:sz w:val="28"/>
          <w:szCs w:val="28"/>
        </w:rPr>
        <w:t>Идиосинкраттық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шок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табиғатын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шок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триггерлерінің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ерекшелігін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және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олардың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қандай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да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бір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банкілерге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әсерінің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іріктелуін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анықтайды</w:t>
      </w:r>
      <w:proofErr w:type="spellEnd"/>
      <w:r w:rsidRPr="003D2D0B">
        <w:rPr>
          <w:sz w:val="28"/>
          <w:szCs w:val="28"/>
        </w:rPr>
        <w:t>.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3D2D0B">
        <w:rPr>
          <w:sz w:val="28"/>
          <w:szCs w:val="28"/>
        </w:rPr>
        <w:t>Мұндай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шоктарға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жауап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ретінде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Қазақстан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Ұлттық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Банкі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банктердің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клиенттер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алдындағы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өз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міндеттемелерін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үздіксіз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орындауын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қамтамасыз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ету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және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қаржы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жүйесінде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жүйелік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тәуекелдің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іске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асуына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жол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бермеу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мақсатында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соңғы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сатыдағы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қарыз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береді</w:t>
      </w:r>
      <w:proofErr w:type="spellEnd"/>
      <w:r w:rsidRPr="003D2D0B">
        <w:rPr>
          <w:sz w:val="28"/>
          <w:szCs w:val="28"/>
        </w:rPr>
        <w:t>.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3D2D0B">
        <w:rPr>
          <w:sz w:val="28"/>
          <w:szCs w:val="28"/>
        </w:rPr>
        <w:t>Соңғы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сатыдағы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қарыздардың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шарттары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Ұлттық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туралы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заңмен</w:t>
      </w:r>
      <w:proofErr w:type="spellEnd"/>
      <w:r w:rsidRPr="003D2D0B">
        <w:rPr>
          <w:sz w:val="28"/>
          <w:szCs w:val="28"/>
        </w:rPr>
        <w:t xml:space="preserve">, </w:t>
      </w:r>
      <w:proofErr w:type="spellStart"/>
      <w:r w:rsidRPr="003D2D0B">
        <w:rPr>
          <w:sz w:val="28"/>
          <w:szCs w:val="28"/>
        </w:rPr>
        <w:t>тиісті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Қағидалармен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және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Қағидаттарымен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реттелген</w:t>
      </w:r>
      <w:proofErr w:type="spellEnd"/>
      <w:r w:rsidRPr="003D2D0B">
        <w:rPr>
          <w:sz w:val="28"/>
          <w:szCs w:val="28"/>
        </w:rPr>
        <w:t>.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3D2D0B">
        <w:rPr>
          <w:rStyle w:val="a4"/>
          <w:sz w:val="28"/>
          <w:szCs w:val="28"/>
        </w:rPr>
        <w:t>Қазақстан</w:t>
      </w:r>
      <w:proofErr w:type="spellEnd"/>
      <w:r w:rsidRPr="003D2D0B">
        <w:rPr>
          <w:rStyle w:val="a4"/>
          <w:sz w:val="28"/>
          <w:szCs w:val="28"/>
        </w:rPr>
        <w:t xml:space="preserve"> </w:t>
      </w:r>
      <w:proofErr w:type="spellStart"/>
      <w:r w:rsidRPr="003D2D0B">
        <w:rPr>
          <w:rStyle w:val="a4"/>
          <w:sz w:val="28"/>
          <w:szCs w:val="28"/>
        </w:rPr>
        <w:t>Ұлттық</w:t>
      </w:r>
      <w:proofErr w:type="spellEnd"/>
      <w:r w:rsidRPr="003D2D0B">
        <w:rPr>
          <w:rStyle w:val="a4"/>
          <w:sz w:val="28"/>
          <w:szCs w:val="28"/>
        </w:rPr>
        <w:t xml:space="preserve"> </w:t>
      </w:r>
      <w:proofErr w:type="spellStart"/>
      <w:r w:rsidRPr="003D2D0B">
        <w:rPr>
          <w:rStyle w:val="a4"/>
          <w:sz w:val="28"/>
          <w:szCs w:val="28"/>
        </w:rPr>
        <w:t>Банкі</w:t>
      </w:r>
      <w:proofErr w:type="spellEnd"/>
      <w:r w:rsidRPr="003D2D0B">
        <w:rPr>
          <w:rStyle w:val="a4"/>
          <w:sz w:val="28"/>
          <w:szCs w:val="28"/>
        </w:rPr>
        <w:t xml:space="preserve"> </w:t>
      </w:r>
      <w:proofErr w:type="spellStart"/>
      <w:r w:rsidRPr="003D2D0B">
        <w:rPr>
          <w:rStyle w:val="a4"/>
          <w:sz w:val="28"/>
          <w:szCs w:val="28"/>
        </w:rPr>
        <w:t>соңғы</w:t>
      </w:r>
      <w:proofErr w:type="spellEnd"/>
      <w:r w:rsidRPr="003D2D0B">
        <w:rPr>
          <w:rStyle w:val="a4"/>
          <w:sz w:val="28"/>
          <w:szCs w:val="28"/>
        </w:rPr>
        <w:t xml:space="preserve"> </w:t>
      </w:r>
      <w:proofErr w:type="spellStart"/>
      <w:r w:rsidRPr="003D2D0B">
        <w:rPr>
          <w:rStyle w:val="a4"/>
          <w:sz w:val="28"/>
          <w:szCs w:val="28"/>
        </w:rPr>
        <w:t>сатыдағы</w:t>
      </w:r>
      <w:proofErr w:type="spellEnd"/>
      <w:r w:rsidRPr="003D2D0B">
        <w:rPr>
          <w:rStyle w:val="a4"/>
          <w:sz w:val="28"/>
          <w:szCs w:val="28"/>
        </w:rPr>
        <w:t xml:space="preserve"> </w:t>
      </w:r>
      <w:proofErr w:type="spellStart"/>
      <w:r w:rsidRPr="003D2D0B">
        <w:rPr>
          <w:rStyle w:val="a4"/>
          <w:sz w:val="28"/>
          <w:szCs w:val="28"/>
        </w:rPr>
        <w:t>қарыздарды</w:t>
      </w:r>
      <w:proofErr w:type="spellEnd"/>
      <w:r w:rsidRPr="003D2D0B">
        <w:rPr>
          <w:rStyle w:val="a4"/>
          <w:sz w:val="28"/>
          <w:szCs w:val="28"/>
        </w:rPr>
        <w:t xml:space="preserve"> </w:t>
      </w:r>
      <w:proofErr w:type="spellStart"/>
      <w:r w:rsidRPr="003D2D0B">
        <w:rPr>
          <w:rStyle w:val="a4"/>
          <w:sz w:val="28"/>
          <w:szCs w:val="28"/>
        </w:rPr>
        <w:t>келесі</w:t>
      </w:r>
      <w:proofErr w:type="spellEnd"/>
      <w:r w:rsidRPr="003D2D0B">
        <w:rPr>
          <w:rStyle w:val="a4"/>
          <w:sz w:val="28"/>
          <w:szCs w:val="28"/>
        </w:rPr>
        <w:t xml:space="preserve"> </w:t>
      </w:r>
      <w:proofErr w:type="spellStart"/>
      <w:r w:rsidRPr="003D2D0B">
        <w:rPr>
          <w:rStyle w:val="a4"/>
          <w:sz w:val="28"/>
          <w:szCs w:val="28"/>
        </w:rPr>
        <w:t>шарттармен</w:t>
      </w:r>
      <w:proofErr w:type="spellEnd"/>
      <w:r w:rsidRPr="003D2D0B">
        <w:rPr>
          <w:rStyle w:val="a4"/>
          <w:sz w:val="28"/>
          <w:szCs w:val="28"/>
        </w:rPr>
        <w:t>: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2D0B">
        <w:rPr>
          <w:sz w:val="28"/>
          <w:szCs w:val="28"/>
        </w:rPr>
        <w:t xml:space="preserve">1) </w:t>
      </w:r>
      <w:proofErr w:type="spellStart"/>
      <w:r w:rsidRPr="003D2D0B">
        <w:rPr>
          <w:sz w:val="28"/>
          <w:szCs w:val="28"/>
        </w:rPr>
        <w:t>төлем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қабілеті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бар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банктерге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беріледі</w:t>
      </w:r>
      <w:proofErr w:type="spellEnd"/>
      <w:r w:rsidRPr="003D2D0B">
        <w:rPr>
          <w:sz w:val="28"/>
          <w:szCs w:val="28"/>
        </w:rPr>
        <w:t>;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2D0B">
        <w:rPr>
          <w:sz w:val="28"/>
          <w:szCs w:val="28"/>
        </w:rPr>
        <w:t xml:space="preserve">2) </w:t>
      </w:r>
      <w:proofErr w:type="spellStart"/>
      <w:r w:rsidRPr="003D2D0B">
        <w:rPr>
          <w:sz w:val="28"/>
          <w:szCs w:val="28"/>
        </w:rPr>
        <w:t>ұлттық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валютада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беріледі</w:t>
      </w:r>
      <w:proofErr w:type="spellEnd"/>
      <w:r w:rsidRPr="003D2D0B">
        <w:rPr>
          <w:sz w:val="28"/>
          <w:szCs w:val="28"/>
        </w:rPr>
        <w:t>;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2D0B">
        <w:rPr>
          <w:sz w:val="28"/>
          <w:szCs w:val="28"/>
        </w:rPr>
        <w:t xml:space="preserve">3) </w:t>
      </w:r>
      <w:proofErr w:type="spellStart"/>
      <w:r w:rsidRPr="003D2D0B">
        <w:rPr>
          <w:sz w:val="28"/>
          <w:szCs w:val="28"/>
        </w:rPr>
        <w:t>Қазақстан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Ұлттық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Банкінің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базалық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мөлшерлемесінен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төмен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емес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деңгейде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белгіленеді</w:t>
      </w:r>
      <w:proofErr w:type="spellEnd"/>
      <w:r w:rsidRPr="003D2D0B">
        <w:rPr>
          <w:sz w:val="28"/>
          <w:szCs w:val="28"/>
        </w:rPr>
        <w:t>;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2D0B">
        <w:rPr>
          <w:sz w:val="28"/>
          <w:szCs w:val="28"/>
        </w:rPr>
        <w:t xml:space="preserve">4) 14-тен 90 </w:t>
      </w:r>
      <w:proofErr w:type="spellStart"/>
      <w:r w:rsidRPr="003D2D0B">
        <w:rPr>
          <w:sz w:val="28"/>
          <w:szCs w:val="28"/>
        </w:rPr>
        <w:t>күнтізбелік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күнге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беріледі</w:t>
      </w:r>
      <w:proofErr w:type="spellEnd"/>
      <w:r w:rsidRPr="003D2D0B">
        <w:rPr>
          <w:sz w:val="28"/>
          <w:szCs w:val="28"/>
        </w:rPr>
        <w:t>;</w:t>
      </w:r>
    </w:p>
    <w:p w:rsidR="003D2D0B" w:rsidRPr="003D2D0B" w:rsidRDefault="003D2D0B" w:rsidP="003D2D0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D2D0B">
        <w:rPr>
          <w:sz w:val="28"/>
          <w:szCs w:val="28"/>
        </w:rPr>
        <w:t xml:space="preserve">5) </w:t>
      </w:r>
      <w:proofErr w:type="spellStart"/>
      <w:r w:rsidRPr="003D2D0B">
        <w:rPr>
          <w:sz w:val="28"/>
          <w:szCs w:val="28"/>
        </w:rPr>
        <w:t>банк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активтерімен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толық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қамтамасыз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дандырылуымен</w:t>
      </w:r>
      <w:proofErr w:type="spellEnd"/>
      <w:r w:rsidRPr="003D2D0B">
        <w:rPr>
          <w:sz w:val="28"/>
          <w:szCs w:val="28"/>
        </w:rPr>
        <w:t xml:space="preserve"> </w:t>
      </w:r>
      <w:proofErr w:type="spellStart"/>
      <w:r w:rsidRPr="003D2D0B">
        <w:rPr>
          <w:sz w:val="28"/>
          <w:szCs w:val="28"/>
        </w:rPr>
        <w:t>беріледі</w:t>
      </w:r>
      <w:proofErr w:type="spellEnd"/>
      <w:r w:rsidRPr="003D2D0B">
        <w:rPr>
          <w:sz w:val="28"/>
          <w:szCs w:val="28"/>
        </w:rPr>
        <w:t>.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Қазақстан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Республикасының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қаржылық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тұрақтылығы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жөніндегі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Кеңес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 –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Қазақстан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Республикасы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Президентінің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жанындағы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консультативтік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кеңесші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орган</w:t>
      </w:r>
      <w:proofErr w:type="spellEnd"/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Кеңес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Міндеті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жүйесінің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тұрақтылығын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қамтамасыз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ету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жүйелік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тәуекелдерді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анықтау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мәселелерін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қарастыру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осындай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тәуекелдерді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азайтуға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бағытталған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шаралар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туралы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ұсыныстар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әзірлеу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Кеңес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Функциялары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Қаржылық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тұрақтылық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жөніндегі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Кеңес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міндетті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түрде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келесідей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шараларды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қабылдауға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байланысты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мәселелерді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алдын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ала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қарастыруды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жүзеге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асырады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жүйесінің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жүйелік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тәуекелдерін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төмендетуге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бағытталған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макропруденциалдық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саясатты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іске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асыру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шаралары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2)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Ұлттық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Банктің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Үкіметтің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нарығы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мен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ұйымдарын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реттеу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дамыту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жөніндегі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Агенттіктің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дағдарысының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туындауын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болдырмау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салдарларын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барынша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азайту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жөніндегі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шаралар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кешені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3)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мәжбүрлеп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таратылуы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жүйесінің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жүйелік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тәуекелдерін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ала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жүретін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төлем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қабілеті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жоқ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банкті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реттеу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шаралары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ішінде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оны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реттеу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мемлекеттік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қатысу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Екінші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деңгейдегі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банктерді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сауықтыру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жөніндегі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шараларды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ішінде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Ұлттық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Банктің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еншілес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ұйымдарының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қаражаты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есебінен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қаржыландыру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Кеңес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қаржылық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тұрақтылықты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құзыреті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шеңберінде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Кеңестің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тиімді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қызметін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қамтамасыз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ету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қажетті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өзге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де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мәселелерді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қарастырады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Кеңес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Құрамы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3D2D0B" w:rsidRPr="003D2D0B" w:rsidRDefault="003D2D0B" w:rsidP="003D2D0B">
      <w:pPr>
        <w:pStyle w:val="a5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beforeAutospacing="1" w:after="0" w:afterAutospacing="1" w:line="336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Кең</w:t>
      </w:r>
      <w:bookmarkStart w:id="0" w:name="_GoBack"/>
      <w:bookmarkEnd w:id="0"/>
      <w:r w:rsidRPr="003D2D0B">
        <w:rPr>
          <w:rFonts w:ascii="Times New Roman" w:eastAsia="Times New Roman" w:hAnsi="Times New Roman" w:cs="Times New Roman"/>
          <w:sz w:val="28"/>
          <w:szCs w:val="28"/>
        </w:rPr>
        <w:t>ес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Төрағасы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Қазақстан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Республикасы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Ұлттық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Банкінің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Төрағасы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2D0B" w:rsidRPr="003D2D0B" w:rsidRDefault="003D2D0B" w:rsidP="003D2D0B">
      <w:pPr>
        <w:pStyle w:val="a5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 w:line="336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Қазақстан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Республикасы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нарығын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реттеу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дамыту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агенттігінің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төрағасы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2D0B" w:rsidRPr="003D2D0B" w:rsidRDefault="003D2D0B" w:rsidP="003D2D0B">
      <w:pPr>
        <w:pStyle w:val="a5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 w:line="336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Қазақстан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Республикасының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</w:rPr>
        <w:t>министрі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2D0B" w:rsidRPr="003D2D0B" w:rsidRDefault="003D2D0B" w:rsidP="003D2D0B">
      <w:pPr>
        <w:pStyle w:val="a5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 w:line="336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Қазақстан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Республикасының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Ұлттық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экономика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министрі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:rsidR="003D2D0B" w:rsidRPr="003D2D0B" w:rsidRDefault="003D2D0B" w:rsidP="003D2D0B">
      <w:pPr>
        <w:pStyle w:val="a5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 w:line="336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Қазақстан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Республикасы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Президентінің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әлеуметтік-экономикалық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мәселелерге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жетекшілік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ететін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кеңесшісі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:rsidR="003D2D0B" w:rsidRPr="003D2D0B" w:rsidRDefault="003D2D0B" w:rsidP="003D2D0B">
      <w:pPr>
        <w:pStyle w:val="a5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 w:line="336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«Астана»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халықаралық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қаржы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орталығының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басқарушысы</w:t>
      </w:r>
      <w:proofErr w:type="spellEnd"/>
      <w:r w:rsidRPr="003D2D0B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3D2D0B" w:rsidRPr="003D2D0B" w:rsidRDefault="003D2D0B" w:rsidP="003D2D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Кеңестің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жұмыс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органы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Ұлттық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Банк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болып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табылады</w:t>
      </w:r>
      <w:proofErr w:type="spellEnd"/>
      <w:r w:rsidRPr="003D2D0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.</w:t>
      </w:r>
    </w:p>
    <w:p w:rsidR="00D14FC8" w:rsidRPr="003D2D0B" w:rsidRDefault="00D14FC8" w:rsidP="003D2D0B">
      <w:pPr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sectPr w:rsidR="00D14FC8" w:rsidRPr="003D2D0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7340F"/>
    <w:multiLevelType w:val="hybridMultilevel"/>
    <w:tmpl w:val="9E40968C"/>
    <w:lvl w:ilvl="0" w:tplc="04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8AB33D9"/>
    <w:multiLevelType w:val="hybridMultilevel"/>
    <w:tmpl w:val="7D8AA642"/>
    <w:lvl w:ilvl="0" w:tplc="04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D6A57C3"/>
    <w:multiLevelType w:val="multilevel"/>
    <w:tmpl w:val="1970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A218C"/>
    <w:multiLevelType w:val="multilevel"/>
    <w:tmpl w:val="523A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971"/>
    <w:rsid w:val="003D2D0B"/>
    <w:rsid w:val="00BC3971"/>
    <w:rsid w:val="00D1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5AA92"/>
  <w15:chartTrackingRefBased/>
  <w15:docId w15:val="{33EB72E2-512D-4833-AAC0-7031443F3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D2D0B"/>
    <w:rPr>
      <w:b/>
      <w:bCs/>
    </w:rPr>
  </w:style>
  <w:style w:type="paragraph" w:styleId="a5">
    <w:name w:val="List Paragraph"/>
    <w:basedOn w:val="a"/>
    <w:uiPriority w:val="34"/>
    <w:qFormat/>
    <w:rsid w:val="003D2D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5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5832">
          <w:marLeft w:val="-1890"/>
          <w:marRight w:val="-18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8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2025-02-04T14:35:00Z</dcterms:created>
  <dcterms:modified xsi:type="dcterms:W3CDTF">2025-02-04T15:18:00Z</dcterms:modified>
</cp:coreProperties>
</file>